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Marketing is vital for any business which wants to increase awareness concerning itself, the products it deals with and also the services it offers. Thus, any organization which aspires to become successful or even staying competitive within the market has to come up with marketing objectives which will be unique and fitting the market. </w:t>
      </w:r>
    </w:p>
    <w:bookmarkStart w:id="0" w:name="_GoBack"/>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Increase Business Sales</w:t>
      </w:r>
    </w:p>
    <w:bookmarkEnd w:id="0"/>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Increasing business sales is one of the main objectives of marketing. Through marketing, businesses increase their sales. Marketing efforts are geared towards the realization of a good return on investment. This means that a rise in sales is supposed to substantially exceed the cost that the business incurs through marketing and that it should be specified initially (McDonald &amp; Keegan, 2002). It would then be not enough to simply state an objective of increasing the amount of sales by a specific percentage. Through the utilization of the food and café truck, many people will be served who could not get time to visit the motor and brick site.</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Improve Product Awareness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Improving product awareness is a marketing objective which is meant to revive or invigorate interest in a good or service which has been in the market for a significant time. Also, marketing is at times focused towards changing longstanding attitudes regarding a certain product or service offered in the market (</w:t>
      </w:r>
      <w:r>
        <w:rPr>
          <w:rFonts w:ascii="Times New Roman" w:cs="Times New Roman" w:hAnsi="Times New Roman"/>
          <w:sz w:val="24"/>
        </w:rPr>
        <w:t>Hiebing</w:t>
      </w:r>
      <w:r>
        <w:rPr>
          <w:rFonts w:ascii="Times New Roman" w:cs="Times New Roman" w:hAnsi="Times New Roman"/>
          <w:sz w:val="24"/>
        </w:rPr>
        <w:t xml:space="preserve"> &amp; </w:t>
      </w:r>
      <w:r>
        <w:rPr>
          <w:rFonts w:ascii="Times New Roman" w:cs="Times New Roman" w:hAnsi="Times New Roman"/>
          <w:sz w:val="24"/>
        </w:rPr>
        <w:t>Wehrenberg</w:t>
      </w:r>
      <w:r>
        <w:rPr>
          <w:rFonts w:ascii="Times New Roman" w:cs="Times New Roman" w:hAnsi="Times New Roman"/>
          <w:sz w:val="24"/>
        </w:rPr>
        <w:t xml:space="preserve">, 2011). Through marketing, a company gets a chance to introduce a new product or even campaign for an existing product so that its sales can improve. </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Establish a Company in the Market</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There is a need to introduce a company within the sector which will be operating in the long run. Thus, it is introduced in the market through marketing campaigns that are meant to </w:t>
      </w:r>
      <w:r>
        <w:rPr>
          <w:rFonts w:ascii="Times New Roman" w:cs="Times New Roman" w:hAnsi="Times New Roman"/>
          <w:sz w:val="24"/>
        </w:rPr>
        <w:t>increase its awareness among the buyers within the market. It might prove to be difficult for a new company to get noticed within the sector due to the already existing businesses (</w:t>
      </w:r>
      <w:r>
        <w:rPr>
          <w:rFonts w:ascii="Times New Roman" w:cs="Times New Roman" w:hAnsi="Times New Roman"/>
          <w:sz w:val="24"/>
        </w:rPr>
        <w:t>Hiebing</w:t>
      </w:r>
      <w:r>
        <w:rPr>
          <w:rFonts w:ascii="Times New Roman" w:cs="Times New Roman" w:hAnsi="Times New Roman"/>
          <w:sz w:val="24"/>
        </w:rPr>
        <w:t xml:space="preserve"> et al., 2011). Thus, there is a need for the </w:t>
      </w:r>
      <w:r>
        <w:rPr>
          <w:rFonts w:ascii="Times New Roman" w:cs="Times New Roman" w:hAnsi="Times New Roman"/>
          <w:sz w:val="24"/>
        </w:rPr>
        <w:t>companies</w:t>
      </w:r>
      <w:r>
        <w:rPr>
          <w:rFonts w:ascii="Times New Roman" w:cs="Times New Roman" w:hAnsi="Times New Roman"/>
          <w:sz w:val="24"/>
        </w:rPr>
        <w:t xml:space="preserve"> existing in the sector and also those which are new to market themselves so that they can be noticed within the crowded marketplace. </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Ongoing Brand Management</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A company that needs to be successful within the industry for its entire life, it has to divert some of its marketing efforts towards maintaining prominence in the public space. The organization will be organizing its ads in such a way that they will be reminding the consumers of the existence of the brand (McDonald et al., 2002). Thus, the company will be aimed at reminding the buyers of the existence of the brand rather than promoting a certain product or service that they deal with.</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Limitations</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One of the limitations of the marketing objectives for food and café truck is time-consuming. The truck will need to be driven to a certain point from where the customers can buy from. Also, the logistics involving moving the food from the point of production to the selling point might not be smooth. The efforts also involved may not yield the anticipated returns since there is no guarantee that the customers will consume the whole quantity. Another limitation of the food and café truck is that it will incur costs since it will require fuel to be driven to the intended point of sale.</w:t>
      </w:r>
    </w:p>
    <w:p>
      <w:pPr>
        <w:pStyle w:val="style0"/>
        <w:spacing w:lineRule="auto" w:line="480"/>
        <w:ind w:firstLine="720"/>
        <w:jc w:val="both"/>
        <w:rPr>
          <w:rFonts w:ascii="Times New Roman" w:cs="Times New Roman" w:hAnsi="Times New Roman"/>
          <w:sz w:val="24"/>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References</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Hiebing</w:t>
      </w:r>
      <w:r>
        <w:rPr>
          <w:rFonts w:ascii="Times New Roman" w:cs="Times New Roman" w:hAnsi="Times New Roman"/>
          <w:sz w:val="24"/>
        </w:rPr>
        <w:t xml:space="preserve">, R., Cooper, S., &amp; </w:t>
      </w:r>
      <w:r>
        <w:rPr>
          <w:rFonts w:ascii="Times New Roman" w:cs="Times New Roman" w:hAnsi="Times New Roman"/>
          <w:sz w:val="24"/>
        </w:rPr>
        <w:t>Wehrenberg</w:t>
      </w:r>
      <w:r>
        <w:rPr>
          <w:rFonts w:ascii="Times New Roman" w:cs="Times New Roman" w:hAnsi="Times New Roman"/>
          <w:sz w:val="24"/>
        </w:rPr>
        <w:t xml:space="preserve">, S. (2011). </w:t>
      </w:r>
      <w:r>
        <w:rPr>
          <w:rFonts w:ascii="Times New Roman" w:cs="Times New Roman" w:hAnsi="Times New Roman"/>
          <w:i/>
          <w:iCs/>
          <w:sz w:val="24"/>
        </w:rPr>
        <w:t>Successful Marketing Plan</w:t>
      </w:r>
      <w:r>
        <w:rPr>
          <w:rFonts w:ascii="Times New Roman" w:cs="Times New Roman" w:hAnsi="Times New Roman"/>
          <w:sz w:val="24"/>
        </w:rPr>
        <w:t xml:space="preserve">. </w:t>
      </w:r>
      <w:r>
        <w:rPr>
          <w:rFonts w:ascii="Times New Roman" w:cs="Times New Roman" w:hAnsi="Times New Roman"/>
          <w:sz w:val="24"/>
        </w:rPr>
        <w:t>Blacklick</w:t>
      </w:r>
      <w:r>
        <w:rPr>
          <w:rFonts w:ascii="Times New Roman" w:cs="Times New Roman" w:hAnsi="Times New Roman"/>
          <w:sz w:val="24"/>
        </w:rPr>
        <w:t>: McGraw-Hill Publishing.</w:t>
      </w:r>
    </w:p>
    <w:p>
      <w:pPr>
        <w:pStyle w:val="style0"/>
        <w:spacing w:lineRule="auto" w:line="480"/>
        <w:ind w:left="720" w:hanging="720"/>
        <w:jc w:val="both"/>
        <w:rPr>
          <w:rFonts w:ascii="Times New Roman" w:cs="Times New Roman" w:hAnsi="Times New Roman"/>
          <w:sz w:val="24"/>
        </w:rPr>
      </w:pPr>
      <w:r>
        <w:rPr>
          <w:rFonts w:ascii="Times New Roman" w:cs="Times New Roman" w:hAnsi="Times New Roman"/>
          <w:sz w:val="24"/>
        </w:rPr>
        <w:t xml:space="preserve">McDonald, M., &amp; Keegan, W. J. (2002). </w:t>
      </w:r>
      <w:r>
        <w:rPr>
          <w:rFonts w:ascii="Times New Roman" w:cs="Times New Roman" w:hAnsi="Times New Roman"/>
          <w:i/>
          <w:iCs/>
          <w:sz w:val="24"/>
        </w:rPr>
        <w:t>Marketing plans that work: Targeting growth and profitability</w:t>
      </w:r>
      <w:r>
        <w:rPr>
          <w:rFonts w:ascii="Times New Roman" w:cs="Times New Roman" w:hAnsi="Times New Roman"/>
          <w:sz w:val="24"/>
        </w:rPr>
        <w:t>. Boston: Butterworth-Heinemann.</w:t>
      </w:r>
    </w:p>
    <w:p>
      <w:pPr>
        <w:pStyle w:val="style0"/>
        <w:spacing w:lineRule="auto" w:line="480"/>
        <w:jc w:val="both"/>
        <w:rPr>
          <w:rFonts w:ascii="Times New Roman" w:cs="Times New Roman" w:hAnsi="Times New Roman"/>
          <w:sz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578</Words>
  <Pages>3</Pages>
  <Characters>2911</Characters>
  <Application>WPS Office</Application>
  <DocSecurity>0</DocSecurity>
  <Paragraphs>16</Paragraphs>
  <ScaleCrop>false</ScaleCrop>
  <LinksUpToDate>false</LinksUpToDate>
  <CharactersWithSpaces>3478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2019-05-25T13:48:47Z</dcterms:created>
  <dc:creator>Patrick</dc:creator>
  <lastModifiedBy>JKM-LX1</lastModifiedBy>
  <dcterms:modified xsi:type="dcterms:W3CDTF">2019-05-25T13:48:47Z</dcterms:modified>
  <revision>118</revision>
</coreProperties>
</file>

<file path=docProps/custom.xml><?xml version="1.0" encoding="utf-8"?>
<Properties xmlns="http://schemas.openxmlformats.org/officeDocument/2006/custom-properties" xmlns:vt="http://schemas.openxmlformats.org/officeDocument/2006/docPropsVTypes"/>
</file>